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6E8" w:rsidRPr="00DD4B23" w:rsidRDefault="009C56E8" w:rsidP="009C56E8">
      <w:pPr>
        <w:rPr>
          <w:rFonts w:ascii="Times New Roman" w:eastAsia="Calibri" w:hAnsi="Times New Roman" w:cs="Times New Roman"/>
        </w:rPr>
      </w:pPr>
    </w:p>
    <w:p w:rsidR="009C56E8" w:rsidRPr="00647F62" w:rsidRDefault="009C56E8" w:rsidP="009C56E8">
      <w:pPr>
        <w:rPr>
          <w:rFonts w:ascii="Times New Roman" w:eastAsia="Calibri" w:hAnsi="Times New Roman" w:cs="Times New Roman"/>
        </w:rPr>
      </w:pPr>
      <w:r w:rsidRPr="00647F62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-396240</wp:posOffset>
            </wp:positionV>
            <wp:extent cx="390525" cy="523875"/>
            <wp:effectExtent l="19050" t="0" r="9525" b="0"/>
            <wp:wrapSquare wrapText="bothSides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56E8" w:rsidRPr="00647F62" w:rsidRDefault="009C56E8" w:rsidP="009C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7F62">
        <w:rPr>
          <w:rFonts w:ascii="Times New Roman" w:eastAsia="Calibri" w:hAnsi="Times New Roman" w:cs="Times New Roman"/>
          <w:b/>
          <w:sz w:val="24"/>
          <w:szCs w:val="24"/>
        </w:rPr>
        <w:t>АДМИНИСТРАЦИЯ</w:t>
      </w:r>
    </w:p>
    <w:p w:rsidR="009C56E8" w:rsidRPr="00647F62" w:rsidRDefault="009C56E8" w:rsidP="009C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КАЛАЧЁ</w:t>
      </w:r>
      <w:r w:rsidRPr="00647F62">
        <w:rPr>
          <w:rFonts w:ascii="Times New Roman" w:eastAsia="Calibri" w:hAnsi="Times New Roman" w:cs="Times New Roman"/>
          <w:b/>
          <w:sz w:val="24"/>
          <w:szCs w:val="24"/>
        </w:rPr>
        <w:t>ВСКОГО  МУНИЦИПАЛЬНОГО  РАЙОНА</w:t>
      </w:r>
    </w:p>
    <w:p w:rsidR="009C56E8" w:rsidRPr="00647F62" w:rsidRDefault="009C56E8" w:rsidP="009C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7F62">
        <w:rPr>
          <w:rFonts w:ascii="Times New Roman" w:eastAsia="Calibri" w:hAnsi="Times New Roman" w:cs="Times New Roman"/>
          <w:b/>
          <w:sz w:val="24"/>
          <w:szCs w:val="24"/>
        </w:rPr>
        <w:t>ВОЛГОГРАДСКОЙ  ОБЛАСТИ</w:t>
      </w:r>
    </w:p>
    <w:p w:rsidR="009C56E8" w:rsidRPr="00647F62" w:rsidRDefault="0019710B" w:rsidP="009C56E8">
      <w:pPr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noProof/>
          <w:sz w:val="26"/>
          <w:szCs w:val="26"/>
          <w:lang w:eastAsia="ru-RU"/>
        </w:rPr>
        <w:pict>
          <v:line id="Прямая соединительная линия 2" o:spid="_x0000_s1026" style="position:absolute;left:0;text-align:left;z-index:251659264;visibility:visibl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<v:stroke linestyle="thickThin"/>
          </v:line>
        </w:pict>
      </w:r>
    </w:p>
    <w:p w:rsidR="009C56E8" w:rsidRPr="00647F62" w:rsidRDefault="009C56E8" w:rsidP="009C56E8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9C56E8" w:rsidRPr="00647F62" w:rsidRDefault="009C56E8" w:rsidP="009C56E8">
      <w:pPr>
        <w:rPr>
          <w:rFonts w:ascii="Calibri" w:eastAsia="Calibri" w:hAnsi="Calibri" w:cs="Times New Roman"/>
        </w:rPr>
      </w:pPr>
    </w:p>
    <w:p w:rsidR="009C56E8" w:rsidRPr="00647F62" w:rsidRDefault="009B0C53" w:rsidP="009C56E8">
      <w:pPr>
        <w:spacing w:before="240" w:after="6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93F05">
        <w:rPr>
          <w:rFonts w:ascii="Times New Roman" w:eastAsia="Times New Roman" w:hAnsi="Times New Roman" w:cs="Times New Roman"/>
          <w:sz w:val="28"/>
          <w:szCs w:val="28"/>
          <w:lang w:eastAsia="ru-RU"/>
        </w:rPr>
        <w:t>т 25.01.</w:t>
      </w:r>
      <w:r w:rsidR="009C5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</w:t>
      </w:r>
      <w:r w:rsidR="00193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№ 58</w:t>
      </w:r>
      <w:bookmarkStart w:id="0" w:name="_GoBack"/>
      <w:bookmarkEnd w:id="0"/>
    </w:p>
    <w:p w:rsidR="009C56E8" w:rsidRPr="00647F62" w:rsidRDefault="009C56E8" w:rsidP="009C56E8">
      <w:pPr>
        <w:rPr>
          <w:rFonts w:ascii="Calibri" w:eastAsia="Calibri" w:hAnsi="Calibri" w:cs="Times New Roman"/>
          <w:lang w:eastAsia="ru-RU"/>
        </w:rPr>
      </w:pPr>
    </w:p>
    <w:p w:rsidR="00D91921" w:rsidRPr="003C4BFF" w:rsidRDefault="009C56E8" w:rsidP="00D9192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4B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Калачевс</w:t>
      </w:r>
      <w:r w:rsidR="00D91921" w:rsidRPr="003C4B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кого муниципального района от 18.01.2019</w:t>
      </w:r>
      <w:r w:rsidRPr="003C4B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№ </w:t>
      </w:r>
      <w:r w:rsidR="00D91921" w:rsidRPr="003C4B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 «Об утверждении административного</w:t>
      </w:r>
      <w:r w:rsidR="002D2C8B" w:rsidRPr="003C4B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регламента</w:t>
      </w:r>
      <w:r w:rsidR="00D91921" w:rsidRPr="003C4B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предоставлениюгосударственной услуги «Назначение компенсации родителям (законным представителям) части родительской платы за присмотр и уход за детьми в образовательных организациях, реализующих образовательную программу дошкольного образования»</w:t>
      </w:r>
    </w:p>
    <w:p w:rsidR="009C56E8" w:rsidRPr="00647F62" w:rsidRDefault="009C56E8" w:rsidP="009C56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56E8" w:rsidRPr="00647F62" w:rsidRDefault="009C56E8" w:rsidP="009C56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6602" w:rsidRPr="003C4BFF" w:rsidRDefault="009C56E8" w:rsidP="00D56602">
      <w:pPr>
        <w:widowControl w:val="0"/>
        <w:autoSpaceDE w:val="0"/>
        <w:autoSpaceDN w:val="0"/>
        <w:adjustRightInd w:val="0"/>
        <w:spacing w:before="108" w:after="108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3C4BFF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="002D2C8B" w:rsidRPr="003C4BFF">
        <w:rPr>
          <w:rFonts w:ascii="Times New Roman" w:eastAsia="Calibri" w:hAnsi="Times New Roman" w:cs="Times New Roman"/>
          <w:sz w:val="28"/>
          <w:szCs w:val="28"/>
        </w:rPr>
        <w:t xml:space="preserve">приказом комитета образования, науки и молодежной политике Волгоградской области от 09.01.2019 № 3 «О внесении изменений в приказ министерства образования и науки Волгоградской области </w:t>
      </w:r>
      <w:r w:rsidR="00D56602" w:rsidRPr="003C4BFF">
        <w:rPr>
          <w:rFonts w:ascii="Times New Roman" w:eastAsia="Calibri" w:hAnsi="Times New Roman" w:cs="Times New Roman"/>
          <w:sz w:val="28"/>
          <w:szCs w:val="28"/>
        </w:rPr>
        <w:t>от 16. 07.2014 г. № 747 «Об утверждении типового административного регламента по осуществлению органами местного самоуправления переданных государственных полномочий по предоставлению государственной услуги «</w:t>
      </w:r>
      <w:r w:rsidR="00D56602"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Назначение компенсации родителям (законным представителям) части родительской платы за присмотр и уход</w:t>
      </w:r>
      <w:proofErr w:type="gramEnd"/>
      <w:r w:rsidR="00D56602"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детьми в образовательных организациях, реализующих образовательную программу </w:t>
      </w:r>
      <w:proofErr w:type="gramStart"/>
      <w:r w:rsidR="00D56602"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дошкольного</w:t>
      </w:r>
      <w:proofErr w:type="gramEnd"/>
      <w:r w:rsidR="00D56602"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образования»</w:t>
      </w:r>
    </w:p>
    <w:p w:rsidR="009C56E8" w:rsidRPr="003C4BFF" w:rsidRDefault="009C56E8" w:rsidP="009C56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C56E8" w:rsidRPr="003C4BFF" w:rsidRDefault="009C56E8" w:rsidP="009C56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3C4BFF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3C4BFF">
        <w:rPr>
          <w:rFonts w:ascii="Times New Roman" w:eastAsia="Calibri" w:hAnsi="Times New Roman" w:cs="Times New Roman"/>
          <w:b/>
          <w:sz w:val="28"/>
          <w:szCs w:val="28"/>
        </w:rPr>
        <w:t xml:space="preserve"> о с т а н о в л я ю:</w:t>
      </w:r>
    </w:p>
    <w:p w:rsidR="009C56E8" w:rsidRPr="003C4BFF" w:rsidRDefault="009C56E8" w:rsidP="009C56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6602" w:rsidRPr="003C4BFF" w:rsidRDefault="009C56E8" w:rsidP="00303865">
      <w:pPr>
        <w:widowControl w:val="0"/>
        <w:autoSpaceDE w:val="0"/>
        <w:autoSpaceDN w:val="0"/>
        <w:adjustRightInd w:val="0"/>
        <w:spacing w:before="108" w:after="108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4BFF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1. </w:t>
      </w:r>
      <w:r w:rsidR="00D56602"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DA1B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административный регламент </w:t>
      </w:r>
      <w:r w:rsidR="00D56602"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предоставлению   государственной услуги «Назначение компенсации родителям (законным представителям) части родительской платы за присмотр и уход за детьми в образовательных организациях, реализующих образовательную программу дошкольного образования»</w:t>
      </w:r>
      <w:r w:rsidR="00DA1B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- Регламент), утвержденный </w:t>
      </w:r>
      <w:r w:rsidR="00DA1BF5"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  <w:r w:rsidR="00DA1B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DA1BF5"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Калачевского муниципального района от 18.01.2019 г. № 20</w:t>
      </w:r>
      <w:r w:rsidR="00D56602"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внести следующие изменения:</w:t>
      </w:r>
    </w:p>
    <w:p w:rsidR="00D56602" w:rsidRPr="003C4BFF" w:rsidRDefault="00D56602" w:rsidP="00303865">
      <w:pPr>
        <w:widowControl w:val="0"/>
        <w:autoSpaceDE w:val="0"/>
        <w:autoSpaceDN w:val="0"/>
        <w:adjustRightInd w:val="0"/>
        <w:spacing w:before="108" w:after="108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В пункте 2.5</w:t>
      </w:r>
      <w:r w:rsidR="00DA1B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Регламента</w:t>
      </w:r>
      <w:r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D56602" w:rsidRPr="003C4BFF" w:rsidRDefault="00D56602" w:rsidP="00303865">
      <w:pPr>
        <w:widowControl w:val="0"/>
        <w:autoSpaceDE w:val="0"/>
        <w:autoSpaceDN w:val="0"/>
        <w:adjustRightInd w:val="0"/>
        <w:spacing w:before="108" w:after="108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1) дополнить абзацем семнадцатым следующего содержания:</w:t>
      </w:r>
    </w:p>
    <w:p w:rsidR="00303865" w:rsidRPr="003C4BFF" w:rsidRDefault="00303865" w:rsidP="00D56602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«постановление Правительства Волгоградской области от 26.02.2013 № 77-п «О порядке формирования и ведения государственной информационной системы «Региональный реестр государственных и муниципальных услуг (функций) Волгоградской области»  («</w:t>
      </w:r>
      <w:proofErr w:type="gramStart"/>
      <w:r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Волгоградская</w:t>
      </w:r>
      <w:proofErr w:type="gramEnd"/>
      <w:r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правда»,  06.03.2013, </w:t>
      </w:r>
    </w:p>
    <w:p w:rsidR="00D56602" w:rsidRPr="003C4BFF" w:rsidRDefault="00303865" w:rsidP="00D56602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40)»;</w:t>
      </w:r>
    </w:p>
    <w:p w:rsidR="00303865" w:rsidRPr="003C4BFF" w:rsidRDefault="00303865" w:rsidP="00303865">
      <w:pPr>
        <w:widowControl w:val="0"/>
        <w:autoSpaceDE w:val="0"/>
        <w:autoSpaceDN w:val="0"/>
        <w:adjustRightInd w:val="0"/>
        <w:spacing w:before="108" w:after="108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абзацы семнадцатый-восемнадцатый считать абзацами восемнадцатым-девятнадцатым соответственно;</w:t>
      </w:r>
    </w:p>
    <w:p w:rsidR="00303865" w:rsidRPr="003C4BFF" w:rsidRDefault="00303865" w:rsidP="00303865">
      <w:pPr>
        <w:widowControl w:val="0"/>
        <w:autoSpaceDE w:val="0"/>
        <w:autoSpaceDN w:val="0"/>
        <w:adjustRightInd w:val="0"/>
        <w:spacing w:before="108" w:after="108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А</w:t>
      </w:r>
      <w:r w:rsidR="00362C6C" w:rsidRPr="003C4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бзац шестой раздела 3 исключить.</w:t>
      </w:r>
    </w:p>
    <w:p w:rsidR="009C56E8" w:rsidRPr="003C4BFF" w:rsidRDefault="00362C6C" w:rsidP="00D56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4BFF">
        <w:rPr>
          <w:rFonts w:ascii="Times New Roman" w:eastAsia="Calibri" w:hAnsi="Times New Roman" w:cs="Times New Roman"/>
          <w:sz w:val="28"/>
          <w:szCs w:val="28"/>
        </w:rPr>
        <w:tab/>
        <w:t xml:space="preserve">1.3. Приложение 2 к </w:t>
      </w:r>
      <w:r w:rsidR="00DA1BF5">
        <w:rPr>
          <w:rFonts w:ascii="Times New Roman" w:eastAsia="Calibri" w:hAnsi="Times New Roman" w:cs="Times New Roman"/>
          <w:sz w:val="28"/>
          <w:szCs w:val="28"/>
        </w:rPr>
        <w:t>Р</w:t>
      </w:r>
      <w:r w:rsidRPr="003C4BFF">
        <w:rPr>
          <w:rFonts w:ascii="Times New Roman" w:eastAsia="Calibri" w:hAnsi="Times New Roman" w:cs="Times New Roman"/>
          <w:sz w:val="28"/>
          <w:szCs w:val="28"/>
        </w:rPr>
        <w:t xml:space="preserve">егламенту исключить. </w:t>
      </w:r>
    </w:p>
    <w:p w:rsidR="00362C6C" w:rsidRPr="003C4BFF" w:rsidRDefault="00362C6C" w:rsidP="00D566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44070" w:rsidRPr="003C4BFF" w:rsidRDefault="009C56E8" w:rsidP="009C56E8">
      <w:pPr>
        <w:tabs>
          <w:tab w:val="left" w:pos="878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4BFF">
        <w:rPr>
          <w:rFonts w:ascii="Times New Roman" w:eastAsia="Calibri" w:hAnsi="Times New Roman" w:cs="Times New Roman"/>
          <w:sz w:val="28"/>
          <w:szCs w:val="28"/>
        </w:rPr>
        <w:t>2. Настоящее постановление подлежит официальному  опубликованию</w:t>
      </w:r>
      <w:r w:rsidR="00A44070" w:rsidRPr="003C4BF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56E8" w:rsidRPr="003C4BFF" w:rsidRDefault="009C56E8" w:rsidP="009C56E8">
      <w:pPr>
        <w:tabs>
          <w:tab w:val="left" w:pos="878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56E8" w:rsidRPr="003C4BFF" w:rsidRDefault="009C56E8" w:rsidP="009C56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4BFF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DA1BF5" w:rsidRPr="00DA1BF5">
        <w:rPr>
          <w:rFonts w:ascii="Times New Roman" w:eastAsia="Calibri" w:hAnsi="Times New Roman" w:cs="Times New Roman"/>
          <w:sz w:val="28"/>
          <w:szCs w:val="28"/>
        </w:rPr>
        <w:t>Контроль  исполнения настоящего постановления возложить на     заместителя Главы Калачевского муниципального района Подсеваткина С.Г.</w:t>
      </w:r>
    </w:p>
    <w:p w:rsidR="009C56E8" w:rsidRPr="003C4BFF" w:rsidRDefault="009C56E8" w:rsidP="009C56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44070" w:rsidRPr="003C4BFF" w:rsidRDefault="00A44070" w:rsidP="009C56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56E8" w:rsidRPr="003C4BFF" w:rsidRDefault="009C56E8" w:rsidP="009C56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C56E8" w:rsidRPr="003C4BFF" w:rsidRDefault="009C56E8" w:rsidP="009C56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C4BFF">
        <w:rPr>
          <w:rFonts w:ascii="Times New Roman" w:eastAsia="Calibri" w:hAnsi="Times New Roman" w:cs="Times New Roman"/>
          <w:b/>
          <w:sz w:val="28"/>
          <w:szCs w:val="28"/>
        </w:rPr>
        <w:t>Глава Калачевского</w:t>
      </w:r>
    </w:p>
    <w:p w:rsidR="009C56E8" w:rsidRPr="003C4BFF" w:rsidRDefault="009C56E8" w:rsidP="009C56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C4BFF">
        <w:rPr>
          <w:rFonts w:ascii="Times New Roman" w:eastAsia="Calibri" w:hAnsi="Times New Roman" w:cs="Times New Roman"/>
          <w:b/>
          <w:sz w:val="28"/>
          <w:szCs w:val="28"/>
        </w:rPr>
        <w:t>муниципального района                                                 П.Н. Харитоненко</w:t>
      </w:r>
    </w:p>
    <w:p w:rsidR="009C56E8" w:rsidRPr="003C4BFF" w:rsidRDefault="009C56E8" w:rsidP="009C56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56E8" w:rsidRPr="00647F62" w:rsidRDefault="009C56E8" w:rsidP="009C56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56E8" w:rsidRPr="00647F62" w:rsidRDefault="009C56E8" w:rsidP="009C56E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9C56E8" w:rsidRPr="00647F62" w:rsidRDefault="009C56E8" w:rsidP="009C56E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9C56E8" w:rsidRPr="00647F62" w:rsidRDefault="009C56E8" w:rsidP="009C56E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9C56E8" w:rsidRPr="00647F62" w:rsidRDefault="009C56E8" w:rsidP="009C56E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9C56E8" w:rsidRDefault="009C56E8" w:rsidP="009C56E8"/>
    <w:p w:rsidR="009C56E8" w:rsidRDefault="009C56E8" w:rsidP="009C56E8"/>
    <w:p w:rsidR="009C56E8" w:rsidRDefault="009C56E8" w:rsidP="009C56E8"/>
    <w:p w:rsidR="009C56E8" w:rsidRDefault="009C56E8" w:rsidP="009C56E8"/>
    <w:p w:rsidR="009C56E8" w:rsidRDefault="009C56E8" w:rsidP="009C56E8"/>
    <w:p w:rsidR="00A65E7A" w:rsidRDefault="00A65E7A"/>
    <w:sectPr w:rsidR="00A65E7A" w:rsidSect="00197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56E8"/>
    <w:rsid w:val="00193F05"/>
    <w:rsid w:val="0019710B"/>
    <w:rsid w:val="002D2C8B"/>
    <w:rsid w:val="00303865"/>
    <w:rsid w:val="00362C6C"/>
    <w:rsid w:val="003C4BFF"/>
    <w:rsid w:val="004C33E2"/>
    <w:rsid w:val="007015B1"/>
    <w:rsid w:val="009B0C53"/>
    <w:rsid w:val="009C56E8"/>
    <w:rsid w:val="00A44070"/>
    <w:rsid w:val="00A65E7A"/>
    <w:rsid w:val="00D56602"/>
    <w:rsid w:val="00D91921"/>
    <w:rsid w:val="00DA1B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GMY</cp:lastModifiedBy>
  <cp:revision>6</cp:revision>
  <cp:lastPrinted>2019-01-24T07:51:00Z</cp:lastPrinted>
  <dcterms:created xsi:type="dcterms:W3CDTF">2019-01-23T05:49:00Z</dcterms:created>
  <dcterms:modified xsi:type="dcterms:W3CDTF">2019-02-12T07:58:00Z</dcterms:modified>
</cp:coreProperties>
</file>